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111FAF" w:rsidRPr="00111FAF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111FAF" w:rsidRPr="00111FAF" w:rsidRDefault="00111FAF" w:rsidP="00111FA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111FAF" w:rsidRPr="00111FAF" w:rsidRDefault="00111FAF" w:rsidP="00111F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11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6</w:t>
            </w:r>
          </w:p>
          <w:p w:rsidR="00111FAF" w:rsidRPr="00111FAF" w:rsidRDefault="00111FAF" w:rsidP="00111F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111FAF" w:rsidRPr="00111FAF" w:rsidRDefault="00111FAF" w:rsidP="00111F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11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111FAF" w:rsidRPr="00111FAF" w:rsidRDefault="00111FAF" w:rsidP="00111F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11F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111FAF" w:rsidRPr="00111FAF" w:rsidRDefault="002872F4" w:rsidP="00111F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 № 61 од</w:t>
            </w:r>
            <w:bookmarkStart w:id="0" w:name="_GoBack"/>
            <w:bookmarkEnd w:id="0"/>
          </w:p>
        </w:tc>
      </w:tr>
    </w:tbl>
    <w:p w:rsidR="00111FAF" w:rsidRPr="00111FAF" w:rsidRDefault="00111FAF" w:rsidP="00111FA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1FAF" w:rsidRPr="00111FAF" w:rsidRDefault="00111FAF" w:rsidP="00111FA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11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111FAF" w:rsidRPr="00111FAF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111FAF" w:rsidRPr="00111FAF" w:rsidRDefault="00111FAF" w:rsidP="00111FAF">
            <w:pPr>
              <w:spacing w:after="200" w:line="276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111FAF" w:rsidRPr="00111FAF" w:rsidRDefault="00111FAF" w:rsidP="00111FA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  <w:r w:rsidRPr="0011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</w:t>
            </w:r>
          </w:p>
          <w:p w:rsidR="00111FAF" w:rsidRPr="00111FAF" w:rsidRDefault="00111FAF" w:rsidP="00111FAF">
            <w:pPr>
              <w:pStyle w:val="a3"/>
              <w:spacing w:before="0" w:beforeAutospacing="0" w:after="0" w:afterAutospacing="0" w:line="288" w:lineRule="atLeast"/>
              <w:ind w:firstLine="540"/>
              <w:jc w:val="center"/>
              <w:rPr>
                <w:b/>
                <w:color w:val="000000"/>
                <w:sz w:val="28"/>
                <w:szCs w:val="28"/>
              </w:rPr>
            </w:pPr>
            <w:r w:rsidRPr="00111FAF">
              <w:rPr>
                <w:b/>
                <w:color w:val="000000"/>
                <w:sz w:val="28"/>
                <w:szCs w:val="28"/>
              </w:rPr>
              <w:t>персональных данных, обрабатываемых</w:t>
            </w:r>
          </w:p>
          <w:p w:rsidR="00111FAF" w:rsidRDefault="00111FAF" w:rsidP="00111FAF">
            <w:pPr>
              <w:pStyle w:val="a3"/>
              <w:spacing w:before="0" w:beforeAutospacing="0" w:after="0" w:afterAutospacing="0" w:line="288" w:lineRule="atLeast"/>
              <w:ind w:firstLine="540"/>
              <w:jc w:val="center"/>
              <w:rPr>
                <w:b/>
                <w:color w:val="000000"/>
                <w:sz w:val="28"/>
                <w:szCs w:val="28"/>
              </w:rPr>
            </w:pPr>
            <w:r w:rsidRPr="00111FAF">
              <w:rPr>
                <w:b/>
                <w:color w:val="000000"/>
                <w:sz w:val="28"/>
                <w:szCs w:val="28"/>
              </w:rPr>
              <w:t>в</w:t>
            </w:r>
            <w:r w:rsidRPr="00111FAF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Pr="00111FAF">
              <w:rPr>
                <w:b/>
                <w:color w:val="000000"/>
                <w:sz w:val="28"/>
                <w:szCs w:val="28"/>
              </w:rPr>
              <w:t xml:space="preserve">Контрольно-счетной палате Республики Карелия, </w:t>
            </w:r>
          </w:p>
          <w:p w:rsidR="00111FAF" w:rsidRPr="00111FAF" w:rsidRDefault="00111FAF" w:rsidP="00111FAF">
            <w:pPr>
              <w:pStyle w:val="a3"/>
              <w:spacing w:before="0" w:beforeAutospacing="0" w:after="0" w:afterAutospacing="0" w:line="288" w:lineRule="atLeast"/>
              <w:ind w:firstLine="540"/>
              <w:jc w:val="center"/>
              <w:rPr>
                <w:b/>
                <w:sz w:val="28"/>
                <w:szCs w:val="28"/>
              </w:rPr>
            </w:pPr>
            <w:r w:rsidRPr="00111FAF">
              <w:rPr>
                <w:b/>
                <w:color w:val="000000"/>
                <w:sz w:val="28"/>
                <w:szCs w:val="28"/>
              </w:rPr>
              <w:t>в связи с</w:t>
            </w:r>
            <w:r w:rsidRPr="00111FAF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Pr="00111FAF">
              <w:rPr>
                <w:b/>
                <w:color w:val="000000"/>
                <w:sz w:val="28"/>
                <w:szCs w:val="28"/>
              </w:rPr>
              <w:t>реализацией с</w:t>
            </w:r>
            <w:r w:rsidR="00152DA1">
              <w:rPr>
                <w:b/>
                <w:color w:val="000000"/>
                <w:sz w:val="28"/>
                <w:szCs w:val="28"/>
              </w:rPr>
              <w:t>лужебных или трудовых отношений</w:t>
            </w:r>
          </w:p>
          <w:p w:rsidR="00111FAF" w:rsidRPr="00111FAF" w:rsidRDefault="00111FAF" w:rsidP="00111FA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111FAF" w:rsidRPr="00111FAF" w:rsidRDefault="00111FAF" w:rsidP="00111FA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имя, отчество (при наличии) (в том числе прежние фамилии, имена и отчества (при наличии), дата, место и причина изменения (в случае их изменения);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дата рождения (число, месяц и год рождения);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место рождения;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вид, серия, номер основного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фотографическое изображение;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сведения о гражданстве;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сведения о наличии вида на жительство или иного документа, подтверждающего право на постоянное проживание гражданина на территории иностранного государства, сроке его действия;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почтовый адрес и дата регистрации по месту жительства (месту пребывания), почтовый адрес фактического проживания (пребывания);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сведения о местах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живания (регистрации)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10) адрес электронной почты;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сведения о семейном положении, о составе семьи;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реквизиты свидетельств о государственной регистрации актов гражданского состояния и содержащиеся в них сведения;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сведения об образовании (наименование образовательной и (или) иной организации, год окончания, форма обучения,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</w:t>
      </w:r>
      <w:r w:rsidR="00152D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14) 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обучения, а также сведения об участии в иных мероприятиях профессионального развития (наименование мероприятия, реквизиты документа об обучении);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15) сведения о владении иностранными языками и языками народов Российской Федерации;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сведения об оценке профессионального уровня;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сведения о трудовой деятельности;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сведения о классном чине федеральной государственной гражданской службы и (или) государственной гражданской службы субъекта Российской Федерации и (или) муниципальной службы, дипломатическом ранге, воинском и (или) специальном звании, классном чине правоохранительной службы, классном чине юстиции (кем и когда присвоены);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19) сведения о родителях, усыновителях, детях, сестрах, братьях, о супруге (бывшем или бывшей супруге), супругах братьев и сестер, братьях и сестрах супругов (фамилия, имя, отчество (при наличии), в том числе прежние фамилии, имена и отчества (при наличии), дата рождения, место рождения, место работы (службы), должность, место нахождения организации, адрес фактического проживания и регистрации</w:t>
      </w:r>
      <w:r w:rsidR="00152DA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захоронения</w:t>
      </w:r>
      <w:r w:rsidR="006156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6BD" w:rsidRPr="006156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смерти</w:t>
      </w:r>
      <w:r w:rsidRPr="006156B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20) сведения о форме и дате оформления допуска к государственной тайне, ранее имевшемся и (или) имеющемся;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21) сведения о государственных наградах, иных наградах и поощрениях, знаках отличия;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22) сведения о пребывании за границей (когда, где, с какой целью);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23) реквизиты паспорта гражданина Российской Федерации, удостоверяющего личность гражданина Российской Федерации за пределами территории Российской Федерации (при наличии);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24)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и (или) имеющих вид на жительство либо иной документ, подтверждающий их право на постоянное проживание на 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иностранного государства (фамилия, имя, отчество (при его наличии), степень родства, с какого времени проживают за границей, вид имеющегося документа, выдавшее его государство и срок его действия);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25) реквизиты страхового свидетельства обязательного пенсионного страхования, содержащиеся в нем сведения;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26) страховой номер индивидуального лицевого счета гражданина в системе обязательного пенсионного страхования;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27) идентификационный номер налогоплательщика;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28) реквизиты страхового медицинского полиса обязательного медицинского страхования, содержащиеся в нем сведения;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29) сведения о воинском учете, реквизиты документов воинского учета, а также сведения, содержащиеся в документах воинского учета;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30) сведения о наличии (отсутствии) судимости, о привлечении в качестве обвиняемого по уголовному делу, о прекращении уголовного преследования;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31)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9D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52DA1" w:rsidRPr="009D0B5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гражданской службы Республики Карелия, должностные лица и иные штатные сотрудники Контрольно-счетной палаты размещали</w:t>
      </w:r>
      <w:r w:rsidR="0015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общедоступную информацию, а также данные, </w:t>
      </w:r>
      <w:r w:rsidR="009D0B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позволяющие их идентифицировать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33) номера контактных телефонов (домашнего, служебного, мобильного); 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34) сведения о наличии (отсутствии) заболевания, препятствующего поступлению на государственную гражданскую службу Российской Федерации или ее прохождению;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об инвалидности, сроке действия установленной инвалидности;</w:t>
      </w:r>
    </w:p>
    <w:p w:rsidR="00111FAF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трудовой деятельности;</w:t>
      </w:r>
    </w:p>
    <w:p w:rsidR="00111FAF" w:rsidRPr="00815BB2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37) информация о реквизитах расчетного счета, банковской карты;</w:t>
      </w:r>
    </w:p>
    <w:p w:rsidR="00111FAF" w:rsidRDefault="00111FAF" w:rsidP="00111FAF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сведения, которые субъект персональных данных пожелал сообщить о себе, а также обработка которых соответствует целям обработки.</w:t>
      </w:r>
    </w:p>
    <w:p w:rsidR="00497618" w:rsidRDefault="002872F4"/>
    <w:sectPr w:rsidR="0049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BB"/>
    <w:rsid w:val="00111FAF"/>
    <w:rsid w:val="00152DA1"/>
    <w:rsid w:val="002872F4"/>
    <w:rsid w:val="004E0E3A"/>
    <w:rsid w:val="006156BD"/>
    <w:rsid w:val="006A45BB"/>
    <w:rsid w:val="006E2BAC"/>
    <w:rsid w:val="009D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37B84-DA4A-4277-A0A3-032DE636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7</cp:revision>
  <dcterms:created xsi:type="dcterms:W3CDTF">2025-06-23T08:21:00Z</dcterms:created>
  <dcterms:modified xsi:type="dcterms:W3CDTF">2025-07-02T08:33:00Z</dcterms:modified>
</cp:coreProperties>
</file>